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6090B" w14:textId="77777777" w:rsidR="0075058D" w:rsidRDefault="0075058D" w:rsidP="00F435CF">
      <w:pPr>
        <w:spacing w:line="480" w:lineRule="auto"/>
        <w:ind w:firstLine="720"/>
        <w:jc w:val="center"/>
        <w:rPr>
          <w:b/>
          <w:bCs/>
          <w:u w:val="single"/>
        </w:rPr>
      </w:pPr>
      <w:r w:rsidRPr="00477CD7">
        <w:rPr>
          <w:b/>
          <w:bCs/>
          <w:u w:val="single"/>
        </w:rPr>
        <w:t>Judicial Branch Unit Review</w:t>
      </w:r>
    </w:p>
    <w:p w14:paraId="7476090C" w14:textId="55C5CED7" w:rsidR="00A7135B" w:rsidRDefault="00280C8A" w:rsidP="00280C8A">
      <w:pPr>
        <w:ind w:firstLine="720"/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Review the information contained </w:t>
      </w:r>
      <w:r w:rsidR="000877F8">
        <w:rPr>
          <w:rFonts w:eastAsia="MS Mincho"/>
          <w:lang w:eastAsia="ja-JP"/>
        </w:rPr>
        <w:t xml:space="preserve">in your class notes, </w:t>
      </w:r>
      <w:r>
        <w:rPr>
          <w:rFonts w:eastAsia="MS Mincho"/>
          <w:lang w:eastAsia="ja-JP"/>
        </w:rPr>
        <w:t xml:space="preserve">in Chapter </w:t>
      </w:r>
      <w:r w:rsidR="00411D9F">
        <w:rPr>
          <w:rFonts w:eastAsia="MS Mincho"/>
          <w:lang w:eastAsia="ja-JP"/>
        </w:rPr>
        <w:t>10</w:t>
      </w:r>
      <w:r>
        <w:rPr>
          <w:rFonts w:eastAsia="MS Mincho"/>
          <w:lang w:eastAsia="ja-JP"/>
        </w:rPr>
        <w:t xml:space="preserve"> Sections 1,</w:t>
      </w:r>
      <w:r w:rsidR="00A7135B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 xml:space="preserve">2, 3; Chapter </w:t>
      </w:r>
      <w:r w:rsidR="00411D9F">
        <w:rPr>
          <w:rFonts w:eastAsia="MS Mincho"/>
          <w:lang w:eastAsia="ja-JP"/>
        </w:rPr>
        <w:t>20</w:t>
      </w:r>
      <w:r>
        <w:rPr>
          <w:rFonts w:eastAsia="MS Mincho"/>
          <w:lang w:eastAsia="ja-JP"/>
        </w:rPr>
        <w:t xml:space="preserve"> Section </w:t>
      </w:r>
      <w:r w:rsidR="00411D9F">
        <w:rPr>
          <w:rFonts w:eastAsia="MS Mincho"/>
          <w:lang w:eastAsia="ja-JP"/>
        </w:rPr>
        <w:t>2</w:t>
      </w:r>
      <w:r>
        <w:rPr>
          <w:rFonts w:eastAsia="MS Mincho"/>
          <w:lang w:eastAsia="ja-JP"/>
        </w:rPr>
        <w:t xml:space="preserve">, Chapter </w:t>
      </w:r>
      <w:r w:rsidR="00411D9F">
        <w:rPr>
          <w:rFonts w:eastAsia="MS Mincho"/>
          <w:lang w:eastAsia="ja-JP"/>
        </w:rPr>
        <w:t>21</w:t>
      </w:r>
      <w:r>
        <w:rPr>
          <w:rFonts w:eastAsia="MS Mincho"/>
          <w:lang w:eastAsia="ja-JP"/>
        </w:rPr>
        <w:t xml:space="preserve"> Sections </w:t>
      </w:r>
      <w:r w:rsidR="00411D9F">
        <w:rPr>
          <w:rFonts w:eastAsia="MS Mincho"/>
          <w:lang w:eastAsia="ja-JP"/>
        </w:rPr>
        <w:t xml:space="preserve">1, </w:t>
      </w:r>
      <w:r>
        <w:rPr>
          <w:rFonts w:eastAsia="MS Mincho"/>
          <w:lang w:eastAsia="ja-JP"/>
        </w:rPr>
        <w:t>2,</w:t>
      </w:r>
      <w:r w:rsidR="00A7135B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>3</w:t>
      </w:r>
      <w:r w:rsidR="00660417">
        <w:rPr>
          <w:rFonts w:eastAsia="MS Mincho"/>
          <w:lang w:eastAsia="ja-JP"/>
        </w:rPr>
        <w:t>,</w:t>
      </w:r>
      <w:bookmarkStart w:id="0" w:name="_GoBack"/>
      <w:bookmarkEnd w:id="0"/>
      <w:r>
        <w:rPr>
          <w:rFonts w:eastAsia="MS Mincho"/>
          <w:lang w:eastAsia="ja-JP"/>
        </w:rPr>
        <w:t xml:space="preserve"> </w:t>
      </w:r>
      <w:r w:rsidR="00660417">
        <w:rPr>
          <w:rFonts w:eastAsia="MS Mincho"/>
          <w:lang w:eastAsia="ja-JP"/>
        </w:rPr>
        <w:t xml:space="preserve">and </w:t>
      </w:r>
      <w:r>
        <w:rPr>
          <w:rFonts w:eastAsia="MS Mincho"/>
          <w:lang w:eastAsia="ja-JP"/>
        </w:rPr>
        <w:t xml:space="preserve">The Bill of Rights on pages </w:t>
      </w:r>
      <w:r w:rsidR="00411D9F">
        <w:rPr>
          <w:rFonts w:eastAsia="MS Mincho"/>
          <w:lang w:eastAsia="ja-JP"/>
        </w:rPr>
        <w:t>148-150</w:t>
      </w:r>
      <w:r>
        <w:rPr>
          <w:rFonts w:eastAsia="MS Mincho"/>
          <w:lang w:eastAsia="ja-JP"/>
        </w:rPr>
        <w:t xml:space="preserve"> in your textbook. Also, </w:t>
      </w:r>
      <w:r w:rsidR="00A7135B">
        <w:rPr>
          <w:rFonts w:eastAsia="MS Mincho"/>
          <w:lang w:eastAsia="ja-JP"/>
        </w:rPr>
        <w:t xml:space="preserve">review </w:t>
      </w:r>
      <w:r>
        <w:rPr>
          <w:rFonts w:eastAsia="MS Mincho"/>
          <w:lang w:eastAsia="ja-JP"/>
        </w:rPr>
        <w:t xml:space="preserve">the information contained in the power point presentations, </w:t>
      </w:r>
      <w:r w:rsidR="00A7135B">
        <w:rPr>
          <w:rFonts w:eastAsia="MS Mincho"/>
          <w:lang w:eastAsia="ja-JP"/>
        </w:rPr>
        <w:t xml:space="preserve">The Judicial Branch, </w:t>
      </w:r>
      <w:r>
        <w:rPr>
          <w:rFonts w:eastAsia="MS Mincho"/>
          <w:lang w:eastAsia="ja-JP"/>
        </w:rPr>
        <w:t>The United States Supreme Court, and Courts at Work</w:t>
      </w:r>
      <w:r w:rsidR="00A7135B">
        <w:rPr>
          <w:rFonts w:eastAsia="MS Mincho"/>
          <w:lang w:eastAsia="ja-JP"/>
        </w:rPr>
        <w:t>.</w:t>
      </w:r>
    </w:p>
    <w:p w14:paraId="7476090D" w14:textId="77777777" w:rsidR="00F435CF" w:rsidRPr="00F435CF" w:rsidRDefault="00280C8A" w:rsidP="00280C8A">
      <w:pPr>
        <w:ind w:firstLine="720"/>
        <w:rPr>
          <w:bCs/>
        </w:rPr>
      </w:pPr>
      <w:r>
        <w:rPr>
          <w:rFonts w:eastAsia="MS Mincho"/>
          <w:lang w:eastAsia="ja-JP"/>
        </w:rPr>
        <w:t xml:space="preserve"> </w:t>
      </w:r>
    </w:p>
    <w:p w14:paraId="5235F2DF" w14:textId="77777777" w:rsidR="000877F8" w:rsidRDefault="000877F8" w:rsidP="0075058D">
      <w:pPr>
        <w:spacing w:line="480" w:lineRule="auto"/>
        <w:ind w:firstLine="720"/>
        <w:rPr>
          <w:bCs/>
        </w:rPr>
        <w:sectPr w:rsidR="000877F8" w:rsidSect="00BC2A02">
          <w:pgSz w:w="12240" w:h="15840"/>
          <w:pgMar w:top="900" w:right="1800" w:bottom="1440" w:left="1800" w:header="720" w:footer="720" w:gutter="0"/>
          <w:cols w:space="720"/>
          <w:docGrid w:linePitch="360"/>
        </w:sectPr>
      </w:pPr>
    </w:p>
    <w:p w14:paraId="7476090E" w14:textId="1DB209FD" w:rsidR="004625BE" w:rsidRPr="004625BE" w:rsidRDefault="004625BE" w:rsidP="0075058D">
      <w:pPr>
        <w:spacing w:line="480" w:lineRule="auto"/>
        <w:ind w:firstLine="720"/>
        <w:rPr>
          <w:bCs/>
        </w:rPr>
      </w:pPr>
      <w:r w:rsidRPr="004625BE">
        <w:rPr>
          <w:bCs/>
        </w:rPr>
        <w:lastRenderedPageBreak/>
        <w:t>U</w:t>
      </w:r>
      <w:r w:rsidR="00F435CF">
        <w:rPr>
          <w:bCs/>
        </w:rPr>
        <w:t xml:space="preserve">nited </w:t>
      </w:r>
      <w:r w:rsidRPr="004625BE">
        <w:rPr>
          <w:bCs/>
        </w:rPr>
        <w:t>S</w:t>
      </w:r>
      <w:r w:rsidR="00F435CF">
        <w:rPr>
          <w:bCs/>
        </w:rPr>
        <w:t>tates</w:t>
      </w:r>
      <w:r w:rsidRPr="004625BE">
        <w:rPr>
          <w:bCs/>
        </w:rPr>
        <w:t xml:space="preserve"> Supreme Court</w:t>
      </w:r>
    </w:p>
    <w:p w14:paraId="7476090F" w14:textId="77777777" w:rsidR="004625BE" w:rsidRDefault="004625BE" w:rsidP="0075058D">
      <w:pPr>
        <w:spacing w:line="480" w:lineRule="auto"/>
        <w:ind w:firstLine="720"/>
        <w:rPr>
          <w:bCs/>
        </w:rPr>
      </w:pPr>
      <w:smartTag w:uri="urn:schemas-microsoft-com:office:smarttags" w:element="country-region">
        <w:smartTag w:uri="urn:schemas-microsoft-com:office:smarttags" w:element="place">
          <w:r w:rsidRPr="004625BE">
            <w:rPr>
              <w:bCs/>
            </w:rPr>
            <w:t>U</w:t>
          </w:r>
          <w:r w:rsidR="00F435CF">
            <w:rPr>
              <w:bCs/>
            </w:rPr>
            <w:t xml:space="preserve">nited </w:t>
          </w:r>
          <w:r w:rsidRPr="004625BE">
            <w:rPr>
              <w:bCs/>
            </w:rPr>
            <w:t>S</w:t>
          </w:r>
          <w:r w:rsidR="00F435CF">
            <w:rPr>
              <w:bCs/>
            </w:rPr>
            <w:t>tates</w:t>
          </w:r>
        </w:smartTag>
      </w:smartTag>
      <w:r w:rsidRPr="004625BE">
        <w:rPr>
          <w:bCs/>
        </w:rPr>
        <w:t xml:space="preserve"> Court of Appeals</w:t>
      </w:r>
    </w:p>
    <w:p w14:paraId="74760910" w14:textId="77777777" w:rsidR="00F435CF" w:rsidRDefault="00AD64A4" w:rsidP="00F435CF">
      <w:pPr>
        <w:spacing w:line="480" w:lineRule="auto"/>
        <w:ind w:firstLine="720"/>
        <w:rPr>
          <w:bCs/>
        </w:rPr>
      </w:pPr>
      <w:r>
        <w:rPr>
          <w:bCs/>
        </w:rPr>
        <w:t xml:space="preserve">United States </w:t>
      </w:r>
      <w:r w:rsidR="00851E7D">
        <w:rPr>
          <w:bCs/>
        </w:rPr>
        <w:t>District</w:t>
      </w:r>
      <w:r>
        <w:rPr>
          <w:bCs/>
        </w:rPr>
        <w:t xml:space="preserve"> </w:t>
      </w:r>
      <w:r w:rsidR="00F435CF" w:rsidRPr="004625BE">
        <w:rPr>
          <w:bCs/>
        </w:rPr>
        <w:t xml:space="preserve">Court </w:t>
      </w:r>
    </w:p>
    <w:p w14:paraId="74760911" w14:textId="77777777" w:rsidR="00693FD1" w:rsidRPr="00693FD1" w:rsidRDefault="00693FD1" w:rsidP="0075058D">
      <w:pPr>
        <w:spacing w:line="480" w:lineRule="auto"/>
        <w:rPr>
          <w:bCs/>
        </w:rPr>
      </w:pPr>
      <w:r>
        <w:tab/>
      </w:r>
      <w:r w:rsidRPr="00693FD1">
        <w:rPr>
          <w:bCs/>
        </w:rPr>
        <w:t>4</w:t>
      </w:r>
      <w:r w:rsidRPr="00693FD1">
        <w:rPr>
          <w:bCs/>
          <w:vertAlign w:val="superscript"/>
        </w:rPr>
        <w:t>th</w:t>
      </w:r>
      <w:r w:rsidRPr="00693FD1">
        <w:rPr>
          <w:bCs/>
        </w:rPr>
        <w:t xml:space="preserve"> Amendment</w:t>
      </w:r>
    </w:p>
    <w:p w14:paraId="74760912" w14:textId="77777777" w:rsidR="00693FD1" w:rsidRPr="00693FD1" w:rsidRDefault="00693FD1" w:rsidP="0075058D">
      <w:pPr>
        <w:spacing w:line="480" w:lineRule="auto"/>
        <w:ind w:firstLine="720"/>
        <w:rPr>
          <w:bCs/>
        </w:rPr>
      </w:pPr>
      <w:r w:rsidRPr="00693FD1">
        <w:rPr>
          <w:bCs/>
        </w:rPr>
        <w:t>5</w:t>
      </w:r>
      <w:r w:rsidRPr="00693FD1">
        <w:rPr>
          <w:bCs/>
          <w:vertAlign w:val="superscript"/>
        </w:rPr>
        <w:t>th</w:t>
      </w:r>
      <w:r w:rsidRPr="00693FD1">
        <w:rPr>
          <w:bCs/>
        </w:rPr>
        <w:t xml:space="preserve"> Amendment</w:t>
      </w:r>
    </w:p>
    <w:p w14:paraId="74760913" w14:textId="77777777" w:rsidR="00693FD1" w:rsidRPr="00693FD1" w:rsidRDefault="00693FD1" w:rsidP="0075058D">
      <w:pPr>
        <w:spacing w:line="480" w:lineRule="auto"/>
        <w:ind w:firstLine="720"/>
        <w:rPr>
          <w:bCs/>
        </w:rPr>
      </w:pPr>
      <w:r w:rsidRPr="00693FD1">
        <w:rPr>
          <w:bCs/>
        </w:rPr>
        <w:t>6</w:t>
      </w:r>
      <w:r w:rsidRPr="00693FD1">
        <w:rPr>
          <w:bCs/>
          <w:vertAlign w:val="superscript"/>
        </w:rPr>
        <w:t>th</w:t>
      </w:r>
      <w:r w:rsidRPr="00693FD1">
        <w:rPr>
          <w:bCs/>
        </w:rPr>
        <w:t xml:space="preserve"> Amendment</w:t>
      </w:r>
    </w:p>
    <w:p w14:paraId="74760914" w14:textId="77777777" w:rsidR="00693FD1" w:rsidRPr="00693FD1" w:rsidRDefault="00693FD1" w:rsidP="0075058D">
      <w:pPr>
        <w:spacing w:line="480" w:lineRule="auto"/>
        <w:ind w:firstLine="720"/>
        <w:rPr>
          <w:bCs/>
        </w:rPr>
      </w:pPr>
      <w:r w:rsidRPr="00693FD1">
        <w:rPr>
          <w:bCs/>
        </w:rPr>
        <w:t>8</w:t>
      </w:r>
      <w:r w:rsidRPr="00693FD1">
        <w:rPr>
          <w:bCs/>
          <w:vertAlign w:val="superscript"/>
        </w:rPr>
        <w:t>th</w:t>
      </w:r>
      <w:r w:rsidRPr="00693FD1">
        <w:rPr>
          <w:bCs/>
        </w:rPr>
        <w:t xml:space="preserve"> Amendment</w:t>
      </w:r>
    </w:p>
    <w:p w14:paraId="74760915" w14:textId="77777777" w:rsidR="00F435CF" w:rsidRDefault="003803EA" w:rsidP="00F435CF">
      <w:pPr>
        <w:spacing w:line="480" w:lineRule="auto"/>
      </w:pPr>
      <w:r>
        <w:tab/>
      </w:r>
      <w:r w:rsidR="00A7135B">
        <w:t>Civil</w:t>
      </w:r>
    </w:p>
    <w:p w14:paraId="74760916" w14:textId="77777777" w:rsidR="00F435CF" w:rsidRDefault="00F435CF" w:rsidP="00F435CF">
      <w:pPr>
        <w:spacing w:line="480" w:lineRule="auto"/>
      </w:pPr>
      <w:r>
        <w:tab/>
      </w:r>
      <w:r w:rsidR="00A7135B">
        <w:t>Criminal</w:t>
      </w:r>
      <w:r>
        <w:t xml:space="preserve"> </w:t>
      </w:r>
    </w:p>
    <w:p w14:paraId="74760917" w14:textId="77777777" w:rsidR="00F435CF" w:rsidRDefault="00A7135B" w:rsidP="00F435CF">
      <w:pPr>
        <w:spacing w:line="480" w:lineRule="auto"/>
        <w:ind w:firstLine="720"/>
      </w:pPr>
      <w:r>
        <w:t>Defendant</w:t>
      </w:r>
    </w:p>
    <w:p w14:paraId="74760918" w14:textId="77777777" w:rsidR="00F435CF" w:rsidRDefault="00F435CF" w:rsidP="00F435CF">
      <w:pPr>
        <w:spacing w:line="480" w:lineRule="auto"/>
      </w:pPr>
      <w:r>
        <w:tab/>
      </w:r>
      <w:r w:rsidR="00A7135B">
        <w:t>Plaintiff</w:t>
      </w:r>
    </w:p>
    <w:p w14:paraId="74760919" w14:textId="77777777" w:rsidR="0035510B" w:rsidRDefault="0035510B" w:rsidP="00F435CF">
      <w:pPr>
        <w:spacing w:line="480" w:lineRule="auto"/>
      </w:pPr>
      <w:r>
        <w:tab/>
        <w:t>Magistrate</w:t>
      </w:r>
    </w:p>
    <w:p w14:paraId="7476091A" w14:textId="77777777" w:rsidR="003803EA" w:rsidRDefault="00A7135B" w:rsidP="00F435CF">
      <w:pPr>
        <w:spacing w:line="480" w:lineRule="auto"/>
        <w:ind w:firstLine="720"/>
      </w:pPr>
      <w:r>
        <w:t>Probable</w:t>
      </w:r>
      <w:r w:rsidR="003803EA">
        <w:t xml:space="preserve"> </w:t>
      </w:r>
      <w:r>
        <w:t>C</w:t>
      </w:r>
      <w:r w:rsidR="003803EA">
        <w:t>ause</w:t>
      </w:r>
    </w:p>
    <w:p w14:paraId="7476091B" w14:textId="77777777" w:rsidR="00C52469" w:rsidRDefault="00C52469" w:rsidP="00F435CF">
      <w:pPr>
        <w:spacing w:line="480" w:lineRule="auto"/>
        <w:ind w:firstLine="720"/>
      </w:pPr>
      <w:r>
        <w:t>Plea Bargaining</w:t>
      </w:r>
    </w:p>
    <w:p w14:paraId="7476091C" w14:textId="77777777" w:rsidR="003803EA" w:rsidRDefault="00A7135B" w:rsidP="0075058D">
      <w:pPr>
        <w:spacing w:line="480" w:lineRule="auto"/>
        <w:ind w:firstLine="720"/>
      </w:pPr>
      <w:r>
        <w:t>Innocent</w:t>
      </w:r>
      <w:r w:rsidR="00103EAE">
        <w:t xml:space="preserve"> until proven guilty</w:t>
      </w:r>
    </w:p>
    <w:p w14:paraId="7476091D" w14:textId="77777777" w:rsidR="003803EA" w:rsidRDefault="003803EA" w:rsidP="0075058D">
      <w:pPr>
        <w:spacing w:line="480" w:lineRule="auto"/>
      </w:pPr>
      <w:r>
        <w:tab/>
      </w:r>
      <w:r w:rsidR="00A7135B">
        <w:t>Prosecutor</w:t>
      </w:r>
    </w:p>
    <w:p w14:paraId="7476091E" w14:textId="77777777" w:rsidR="00F435CF" w:rsidRDefault="00A7135B" w:rsidP="00F435CF">
      <w:pPr>
        <w:spacing w:line="480" w:lineRule="auto"/>
        <w:ind w:firstLine="720"/>
      </w:pPr>
      <w:r>
        <w:t>Misdemeanor</w:t>
      </w:r>
    </w:p>
    <w:p w14:paraId="7476091F" w14:textId="77777777" w:rsidR="00F435CF" w:rsidRDefault="00F435CF" w:rsidP="00F435CF">
      <w:pPr>
        <w:spacing w:line="480" w:lineRule="auto"/>
      </w:pPr>
      <w:r>
        <w:tab/>
      </w:r>
      <w:r w:rsidR="00A7135B">
        <w:t>Felony</w:t>
      </w:r>
    </w:p>
    <w:p w14:paraId="74760920" w14:textId="77777777" w:rsidR="00F435CF" w:rsidRDefault="00F435CF" w:rsidP="00F435CF">
      <w:pPr>
        <w:spacing w:line="480" w:lineRule="auto"/>
      </w:pPr>
      <w:r>
        <w:tab/>
      </w:r>
      <w:r w:rsidR="00A7135B">
        <w:t>Docket</w:t>
      </w:r>
    </w:p>
    <w:p w14:paraId="74760921" w14:textId="77777777" w:rsidR="00F435CF" w:rsidRDefault="00F435CF" w:rsidP="00F435CF">
      <w:pPr>
        <w:spacing w:line="480" w:lineRule="auto"/>
      </w:pPr>
      <w:r>
        <w:tab/>
      </w:r>
      <w:r w:rsidR="00A7135B">
        <w:t>Arraignment</w:t>
      </w:r>
    </w:p>
    <w:p w14:paraId="74760922" w14:textId="77777777" w:rsidR="00F435CF" w:rsidRDefault="00F435CF" w:rsidP="00F435CF">
      <w:pPr>
        <w:spacing w:line="480" w:lineRule="auto"/>
      </w:pPr>
      <w:r>
        <w:lastRenderedPageBreak/>
        <w:tab/>
      </w:r>
      <w:r w:rsidR="00A7135B">
        <w:t>Verdict</w:t>
      </w:r>
    </w:p>
    <w:p w14:paraId="74760923" w14:textId="77777777" w:rsidR="00F435CF" w:rsidRDefault="00F435CF" w:rsidP="00F435CF">
      <w:pPr>
        <w:spacing w:line="480" w:lineRule="auto"/>
      </w:pPr>
      <w:r>
        <w:tab/>
      </w:r>
      <w:r w:rsidR="00A7135B">
        <w:t>Bail</w:t>
      </w:r>
    </w:p>
    <w:p w14:paraId="74760924" w14:textId="77777777" w:rsidR="00F435CF" w:rsidRDefault="00A7135B" w:rsidP="00F435CF">
      <w:pPr>
        <w:spacing w:line="480" w:lineRule="auto"/>
        <w:ind w:firstLine="720"/>
      </w:pPr>
      <w:r>
        <w:t>Subpoena</w:t>
      </w:r>
    </w:p>
    <w:p w14:paraId="74760925" w14:textId="77777777" w:rsidR="003803EA" w:rsidRDefault="00A7135B" w:rsidP="00F435CF">
      <w:pPr>
        <w:spacing w:line="480" w:lineRule="auto"/>
        <w:ind w:firstLine="720"/>
      </w:pPr>
      <w:r>
        <w:t>Remand</w:t>
      </w:r>
      <w:r w:rsidR="003803EA">
        <w:t xml:space="preserve"> to lower court</w:t>
      </w:r>
    </w:p>
    <w:p w14:paraId="74760926" w14:textId="77777777" w:rsidR="003803EA" w:rsidRDefault="003803EA" w:rsidP="0075058D">
      <w:pPr>
        <w:spacing w:line="480" w:lineRule="auto"/>
      </w:pPr>
      <w:r>
        <w:tab/>
      </w:r>
      <w:r w:rsidR="00A7135B">
        <w:t>Uphold</w:t>
      </w:r>
      <w:r>
        <w:t xml:space="preserve"> the verdict</w:t>
      </w:r>
    </w:p>
    <w:p w14:paraId="74760927" w14:textId="77777777" w:rsidR="003803EA" w:rsidRDefault="003803EA" w:rsidP="0075058D">
      <w:pPr>
        <w:spacing w:line="480" w:lineRule="auto"/>
      </w:pPr>
      <w:r>
        <w:tab/>
      </w:r>
      <w:r w:rsidR="00A7135B">
        <w:t>Overturn</w:t>
      </w:r>
      <w:r>
        <w:t xml:space="preserve"> the verdict</w:t>
      </w:r>
    </w:p>
    <w:p w14:paraId="74760928" w14:textId="77777777" w:rsidR="00F435CF" w:rsidRDefault="003803EA" w:rsidP="00F435CF">
      <w:pPr>
        <w:spacing w:line="480" w:lineRule="auto"/>
      </w:pPr>
      <w:r>
        <w:tab/>
      </w:r>
      <w:r w:rsidR="00A7135B">
        <w:t>Majority</w:t>
      </w:r>
      <w:r w:rsidR="00F435CF">
        <w:t xml:space="preserve"> </w:t>
      </w:r>
      <w:r w:rsidR="00A7135B">
        <w:t>O</w:t>
      </w:r>
      <w:r w:rsidR="00F435CF">
        <w:t>pinion</w:t>
      </w:r>
    </w:p>
    <w:p w14:paraId="74760929" w14:textId="77777777" w:rsidR="00F435CF" w:rsidRDefault="00F435CF" w:rsidP="00F435CF">
      <w:pPr>
        <w:spacing w:line="480" w:lineRule="auto"/>
      </w:pPr>
      <w:r>
        <w:tab/>
      </w:r>
      <w:r w:rsidR="00A7135B">
        <w:t>Concurring</w:t>
      </w:r>
      <w:r>
        <w:t xml:space="preserve"> </w:t>
      </w:r>
      <w:r w:rsidR="00A7135B">
        <w:t>O</w:t>
      </w:r>
      <w:r>
        <w:t>pinion</w:t>
      </w:r>
    </w:p>
    <w:p w14:paraId="7476092A" w14:textId="77777777" w:rsidR="00F435CF" w:rsidRDefault="00F435CF" w:rsidP="00F435CF">
      <w:pPr>
        <w:spacing w:line="480" w:lineRule="auto"/>
      </w:pPr>
      <w:r>
        <w:tab/>
      </w:r>
      <w:r w:rsidR="00A7135B">
        <w:t>Dissenting</w:t>
      </w:r>
      <w:r>
        <w:t xml:space="preserve"> </w:t>
      </w:r>
      <w:r w:rsidR="00A7135B">
        <w:t>O</w:t>
      </w:r>
      <w:r>
        <w:t xml:space="preserve">pinion </w:t>
      </w:r>
    </w:p>
    <w:p w14:paraId="7476092B" w14:textId="77777777" w:rsidR="003803EA" w:rsidRDefault="003803EA" w:rsidP="00F435CF">
      <w:pPr>
        <w:spacing w:line="480" w:lineRule="auto"/>
        <w:ind w:firstLine="720"/>
      </w:pPr>
      <w:r>
        <w:t>Judicial review</w:t>
      </w:r>
    </w:p>
    <w:p w14:paraId="7476092C" w14:textId="77777777" w:rsidR="00C52469" w:rsidRDefault="00C52469" w:rsidP="00F435CF">
      <w:pPr>
        <w:spacing w:line="480" w:lineRule="auto"/>
        <w:ind w:firstLine="720"/>
      </w:pPr>
      <w:r>
        <w:t>Evidence</w:t>
      </w:r>
    </w:p>
    <w:p w14:paraId="7476092D" w14:textId="77777777" w:rsidR="00C52469" w:rsidRDefault="00C52469" w:rsidP="00F435CF">
      <w:pPr>
        <w:spacing w:line="480" w:lineRule="auto"/>
        <w:ind w:firstLine="720"/>
      </w:pPr>
      <w:r>
        <w:t>Testimony</w:t>
      </w:r>
    </w:p>
    <w:p w14:paraId="7476092E" w14:textId="77777777" w:rsidR="00C52469" w:rsidRDefault="00C52469" w:rsidP="0075058D">
      <w:pPr>
        <w:spacing w:line="480" w:lineRule="auto"/>
      </w:pPr>
      <w:r>
        <w:tab/>
        <w:t>Lawsuits</w:t>
      </w:r>
    </w:p>
    <w:p w14:paraId="74760931" w14:textId="463D82D0" w:rsidR="0075058D" w:rsidRDefault="00C52469" w:rsidP="000877F8">
      <w:pPr>
        <w:spacing w:line="480" w:lineRule="auto"/>
      </w:pPr>
      <w:r>
        <w:tab/>
      </w:r>
      <w:r w:rsidR="00A7135B">
        <w:t>Appoints</w:t>
      </w:r>
      <w:r w:rsidR="003803EA">
        <w:t xml:space="preserve"> all federal judges</w:t>
      </w:r>
    </w:p>
    <w:p w14:paraId="74760932" w14:textId="2C521FC3" w:rsidR="003803EA" w:rsidRDefault="003803EA" w:rsidP="000877F8">
      <w:r>
        <w:tab/>
      </w:r>
      <w:r w:rsidR="00A7135B">
        <w:t>Approves</w:t>
      </w:r>
      <w:r>
        <w:t xml:space="preserve"> all </w:t>
      </w:r>
      <w:r w:rsidR="002353D9">
        <w:t xml:space="preserve">federal </w:t>
      </w:r>
      <w:r>
        <w:t xml:space="preserve">judge </w:t>
      </w:r>
      <w:r w:rsidR="000877F8">
        <w:tab/>
      </w:r>
      <w:r>
        <w:t>appointments</w:t>
      </w:r>
    </w:p>
    <w:p w14:paraId="02986B1E" w14:textId="77777777" w:rsidR="000877F8" w:rsidRDefault="000877F8" w:rsidP="000877F8"/>
    <w:p w14:paraId="74760933" w14:textId="77777777" w:rsidR="003803EA" w:rsidRDefault="003803EA" w:rsidP="0075058D">
      <w:pPr>
        <w:spacing w:line="480" w:lineRule="auto"/>
      </w:pPr>
      <w:r>
        <w:tab/>
        <w:t xml:space="preserve">Marbury vs. </w:t>
      </w:r>
      <w:smartTag w:uri="urn:schemas-microsoft-com:office:smarttags" w:element="place">
        <w:smartTag w:uri="urn:schemas-microsoft-com:office:smarttags" w:element="City">
          <w:r>
            <w:t>Madison</w:t>
          </w:r>
        </w:smartTag>
      </w:smartTag>
    </w:p>
    <w:p w14:paraId="74760934" w14:textId="77777777" w:rsidR="00F435CF" w:rsidRDefault="003803EA" w:rsidP="0075058D">
      <w:pPr>
        <w:spacing w:line="480" w:lineRule="auto"/>
      </w:pPr>
      <w:r>
        <w:tab/>
      </w:r>
      <w:r w:rsidR="00F435CF">
        <w:t xml:space="preserve">Plessy v </w:t>
      </w:r>
      <w:smartTag w:uri="urn:schemas-microsoft-com:office:smarttags" w:element="place">
        <w:smartTag w:uri="urn:schemas-microsoft-com:office:smarttags" w:element="City">
          <w:r w:rsidR="00F435CF">
            <w:t>Ferguson</w:t>
          </w:r>
        </w:smartTag>
      </w:smartTag>
      <w:r w:rsidR="00F435CF">
        <w:t xml:space="preserve"> </w:t>
      </w:r>
    </w:p>
    <w:p w14:paraId="74760935" w14:textId="77777777" w:rsidR="00F435CF" w:rsidRDefault="00F435CF" w:rsidP="00F435CF">
      <w:pPr>
        <w:spacing w:line="480" w:lineRule="auto"/>
        <w:ind w:firstLine="720"/>
      </w:pPr>
      <w:r>
        <w:t xml:space="preserve">Brown v Board of Education </w:t>
      </w:r>
    </w:p>
    <w:p w14:paraId="74760939" w14:textId="7FE8B699" w:rsidR="00BC2A02" w:rsidRDefault="003803EA" w:rsidP="0075058D">
      <w:pPr>
        <w:spacing w:line="480" w:lineRule="auto"/>
      </w:pPr>
      <w:r>
        <w:tab/>
      </w:r>
      <w:r w:rsidR="00C52469">
        <w:t xml:space="preserve">Original Jurisdiction </w:t>
      </w:r>
      <w:r w:rsidR="00BC2A02">
        <w:tab/>
      </w:r>
    </w:p>
    <w:sectPr w:rsidR="00BC2A02" w:rsidSect="000877F8">
      <w:type w:val="continuous"/>
      <w:pgSz w:w="12240" w:h="15840"/>
      <w:pgMar w:top="90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958"/>
    <w:rsid w:val="00083958"/>
    <w:rsid w:val="000877F8"/>
    <w:rsid w:val="00103EAE"/>
    <w:rsid w:val="00137D8F"/>
    <w:rsid w:val="002353D9"/>
    <w:rsid w:val="00280C8A"/>
    <w:rsid w:val="0035510B"/>
    <w:rsid w:val="003803EA"/>
    <w:rsid w:val="00411D9F"/>
    <w:rsid w:val="004625BE"/>
    <w:rsid w:val="00477CD7"/>
    <w:rsid w:val="005D0720"/>
    <w:rsid w:val="005D1923"/>
    <w:rsid w:val="00660417"/>
    <w:rsid w:val="00693FD1"/>
    <w:rsid w:val="0075058D"/>
    <w:rsid w:val="00851E7D"/>
    <w:rsid w:val="00852E80"/>
    <w:rsid w:val="009775E6"/>
    <w:rsid w:val="00A7135B"/>
    <w:rsid w:val="00AD64A4"/>
    <w:rsid w:val="00B33DE8"/>
    <w:rsid w:val="00BC2A02"/>
    <w:rsid w:val="00C52469"/>
    <w:rsid w:val="00C9719B"/>
    <w:rsid w:val="00CD6154"/>
    <w:rsid w:val="00F435CF"/>
    <w:rsid w:val="00F53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476090B"/>
  <w15:docId w15:val="{F9FB5184-1065-4AE7-8802-97ED0965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5E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6041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60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– Unit 3 – The Judicial Branch</vt:lpstr>
    </vt:vector>
  </TitlesOfParts>
  <Company>VBPS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– Unit 3 – The Judicial Branch</dc:title>
  <dc:creator>VBPS</dc:creator>
  <cp:lastModifiedBy>Phillip McGinnis</cp:lastModifiedBy>
  <cp:revision>4</cp:revision>
  <cp:lastPrinted>2016-02-11T13:56:00Z</cp:lastPrinted>
  <dcterms:created xsi:type="dcterms:W3CDTF">2013-03-20T12:55:00Z</dcterms:created>
  <dcterms:modified xsi:type="dcterms:W3CDTF">2016-02-11T13:57:00Z</dcterms:modified>
</cp:coreProperties>
</file>